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0001776938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31"/>
        <w:gridCol w:w="4674"/>
      </w:tblGrid>
      <w:tr>
        <w:trPr/>
        <w:tc>
          <w:tcPr>
            <w:tcW w:w="5531" w:type="dxa"/>
            <w:tcBorders/>
            <w:vAlign w:val="center"/>
          </w:tcPr>
          <w:p>
            <w:pPr>
              <w:pStyle w:val="TableContents"/>
              <w:bidi w:val="0"/>
              <w:spacing w:before="0" w:after="283"/>
              <w:jc w:val="left"/>
              <w:rPr/>
            </w:pPr>
            <w:r>
              <w:rPr/>
              <w:t>Name of Issuer</w:t>
            </w:r>
          </w:p>
        </w:tc>
        <w:tc>
          <w:tcPr>
            <w:tcW w:w="4674" w:type="dxa"/>
            <w:tcBorders/>
            <w:vAlign w:val="center"/>
          </w:tcPr>
          <w:p>
            <w:pPr>
              <w:pStyle w:val="TableContents"/>
              <w:bidi w:val="0"/>
              <w:spacing w:before="0" w:after="0"/>
              <w:jc w:val="left"/>
              <w:rPr/>
            </w:pPr>
            <w:r>
              <w:rPr/>
              <w:t>BICYCLE THERAPEUTICS PLC</w:t>
            </w:r>
          </w:p>
        </w:tc>
      </w:tr>
      <w:tr>
        <w:trPr/>
        <w:tc>
          <w:tcPr>
            <w:tcW w:w="5531" w:type="dxa"/>
            <w:tcBorders/>
            <w:vAlign w:val="center"/>
          </w:tcPr>
          <w:p>
            <w:pPr>
              <w:pStyle w:val="TableContents"/>
              <w:bidi w:val="0"/>
              <w:spacing w:before="0" w:after="283"/>
              <w:jc w:val="left"/>
              <w:rPr/>
            </w:pPr>
            <w:r>
              <w:rPr/>
              <w:t>SEC File Number</w:t>
            </w:r>
          </w:p>
        </w:tc>
        <w:tc>
          <w:tcPr>
            <w:tcW w:w="4674" w:type="dxa"/>
            <w:tcBorders/>
            <w:vAlign w:val="center"/>
          </w:tcPr>
          <w:p>
            <w:pPr>
              <w:pStyle w:val="TableContents"/>
              <w:bidi w:val="0"/>
              <w:spacing w:before="0" w:after="0"/>
              <w:jc w:val="left"/>
              <w:rPr/>
            </w:pPr>
            <w:r>
              <w:rPr/>
              <w:t>001-38916</w:t>
            </w:r>
          </w:p>
        </w:tc>
      </w:tr>
      <w:tr>
        <w:trPr/>
        <w:tc>
          <w:tcPr>
            <w:tcW w:w="5531" w:type="dxa"/>
            <w:tcBorders/>
            <w:vAlign w:val="center"/>
          </w:tcPr>
          <w:p>
            <w:pPr>
              <w:pStyle w:val="TableContents"/>
              <w:bidi w:val="0"/>
              <w:spacing w:before="0" w:after="283"/>
              <w:jc w:val="left"/>
              <w:rPr/>
            </w:pPr>
            <w:r>
              <w:rPr/>
              <w:t>Address of Issuer</w:t>
            </w:r>
          </w:p>
        </w:tc>
        <w:tc>
          <w:tcPr>
            <w:tcW w:w="4674" w:type="dxa"/>
            <w:tcBorders/>
            <w:vAlign w:val="center"/>
          </w:tcPr>
          <w:p>
            <w:pPr>
              <w:pStyle w:val="TableContents"/>
              <w:bidi w:val="0"/>
              <w:spacing w:before="0" w:after="0"/>
              <w:jc w:val="left"/>
              <w:rPr/>
            </w:pPr>
            <w:r>
              <w:rPr/>
              <w:t>BLOCKS A &amp; B, PORTWAY BUILDING</w:t>
              <w:br/>
              <w:t>GRANTA PARK, GREAT ABINGTON</w:t>
              <w:br/>
              <w:t>CAMBRIDGE</w:t>
              <w:br/>
              <w:t xml:space="preserve">UNITED KINGDOM </w:t>
              <w:br/>
              <w:t>CB21 6GS</w:t>
            </w:r>
          </w:p>
        </w:tc>
      </w:tr>
      <w:tr>
        <w:trPr/>
        <w:tc>
          <w:tcPr>
            <w:tcW w:w="5531" w:type="dxa"/>
            <w:tcBorders/>
            <w:vAlign w:val="center"/>
          </w:tcPr>
          <w:p>
            <w:pPr>
              <w:pStyle w:val="TableContents"/>
              <w:bidi w:val="0"/>
              <w:spacing w:before="0" w:after="283"/>
              <w:jc w:val="left"/>
              <w:rPr/>
            </w:pPr>
            <w:r>
              <w:rPr/>
              <w:t>Phone</w:t>
            </w:r>
          </w:p>
        </w:tc>
        <w:tc>
          <w:tcPr>
            <w:tcW w:w="4674" w:type="dxa"/>
            <w:tcBorders/>
            <w:vAlign w:val="center"/>
          </w:tcPr>
          <w:p>
            <w:pPr>
              <w:pStyle w:val="TableContents"/>
              <w:bidi w:val="0"/>
              <w:spacing w:before="0" w:after="0"/>
              <w:jc w:val="left"/>
              <w:rPr/>
            </w:pPr>
            <w:r>
              <w:rPr/>
              <w:t>011441223261503</w:t>
            </w:r>
          </w:p>
        </w:tc>
      </w:tr>
      <w:tr>
        <w:trPr/>
        <w:tc>
          <w:tcPr>
            <w:tcW w:w="5531" w:type="dxa"/>
            <w:tcBorders/>
            <w:vAlign w:val="center"/>
          </w:tcPr>
          <w:p>
            <w:pPr>
              <w:pStyle w:val="TableContents"/>
              <w:bidi w:val="0"/>
              <w:spacing w:before="0" w:after="283"/>
              <w:jc w:val="left"/>
              <w:rPr/>
            </w:pPr>
            <w:r>
              <w:rPr/>
              <w:t>Name of Person for Whose Account the Securities are To Be Sold</w:t>
            </w:r>
          </w:p>
        </w:tc>
        <w:tc>
          <w:tcPr>
            <w:tcW w:w="4674" w:type="dxa"/>
            <w:tcBorders/>
            <w:vAlign w:val="center"/>
          </w:tcPr>
          <w:p>
            <w:pPr>
              <w:pStyle w:val="TableContents"/>
              <w:bidi w:val="0"/>
              <w:spacing w:before="0" w:after="0"/>
              <w:jc w:val="left"/>
              <w:rPr/>
            </w:pPr>
            <w:r>
              <w:rPr/>
              <w:t>Lee Kevin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31" w:type="dxa"/>
            <w:tcBorders/>
            <w:vAlign w:val="center"/>
          </w:tcPr>
          <w:p>
            <w:pPr>
              <w:pStyle w:val="TableContents"/>
              <w:bidi w:val="0"/>
              <w:spacing w:before="0" w:after="283"/>
              <w:jc w:val="left"/>
              <w:rPr/>
            </w:pPr>
            <w:r>
              <w:rPr/>
              <w:t>Relationship to Issuer</w:t>
            </w:r>
          </w:p>
        </w:tc>
        <w:tc>
          <w:tcPr>
            <w:tcW w:w="46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9000</w:t>
            </w:r>
          </w:p>
        </w:tc>
        <w:tc>
          <w:tcPr>
            <w:tcW w:w="1360" w:type="dxa"/>
            <w:tcBorders/>
            <w:vAlign w:val="center"/>
          </w:tcPr>
          <w:p>
            <w:pPr>
              <w:pStyle w:val="TableContents"/>
              <w:bidi w:val="0"/>
              <w:spacing w:before="0" w:after="283"/>
              <w:jc w:val="left"/>
              <w:rPr/>
            </w:pPr>
            <w:r>
              <w:rPr/>
              <w:t>31231.00</w:t>
            </w:r>
          </w:p>
        </w:tc>
        <w:tc>
          <w:tcPr>
            <w:tcW w:w="1538" w:type="dxa"/>
            <w:tcBorders/>
            <w:vAlign w:val="center"/>
          </w:tcPr>
          <w:p>
            <w:pPr>
              <w:pStyle w:val="TableContents"/>
              <w:bidi w:val="0"/>
              <w:spacing w:before="0" w:after="283"/>
              <w:jc w:val="left"/>
              <w:rPr/>
            </w:pPr>
            <w:r>
              <w:rPr/>
              <w:t>69992871</w:t>
            </w:r>
          </w:p>
        </w:tc>
        <w:tc>
          <w:tcPr>
            <w:tcW w:w="1558" w:type="dxa"/>
            <w:tcBorders/>
            <w:vAlign w:val="center"/>
          </w:tcPr>
          <w:p>
            <w:pPr>
              <w:pStyle w:val="TableContents"/>
              <w:bidi w:val="0"/>
              <w:spacing w:before="0" w:after="283"/>
              <w:jc w:val="left"/>
              <w:rPr/>
            </w:pPr>
            <w:r>
              <w:rPr/>
              <w:t>10/02/2026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10/02/2026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12512</w:t>
            </w:r>
          </w:p>
        </w:tc>
        <w:tc>
          <w:tcPr>
            <w:tcW w:w="1046" w:type="dxa"/>
            <w:tcBorders/>
            <w:vAlign w:val="center"/>
          </w:tcPr>
          <w:p>
            <w:pPr>
              <w:pStyle w:val="TableContents"/>
              <w:bidi w:val="0"/>
              <w:spacing w:before="0" w:after="283"/>
              <w:jc w:val="left"/>
              <w:rPr/>
            </w:pPr>
            <w:r>
              <w:rPr/>
              <w:t>10/02/2026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10/05/2026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3594</w:t>
            </w:r>
          </w:p>
        </w:tc>
        <w:tc>
          <w:tcPr>
            <w:tcW w:w="1046" w:type="dxa"/>
            <w:tcBorders/>
            <w:vAlign w:val="center"/>
          </w:tcPr>
          <w:p>
            <w:pPr>
              <w:pStyle w:val="TableContents"/>
              <w:bidi w:val="0"/>
              <w:spacing w:before="0" w:after="283"/>
              <w:jc w:val="left"/>
              <w:rPr/>
            </w:pPr>
            <w:r>
              <w:rPr/>
              <w:t>10/05/2026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5"/>
        <w:gridCol w:w="949"/>
        <w:gridCol w:w="1569"/>
        <w:gridCol w:w="1693"/>
      </w:tblGrid>
      <w:tr>
        <w:trPr/>
        <w:tc>
          <w:tcPr>
            <w:tcW w:w="3029"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Kevin Lee</w:t>
              <w:br/>
              <w:t>Blocks A &amp; B Portway Building</w:t>
              <w:br/>
              <w:t>Cambridge   X0   CB21 6GS</w:t>
            </w:r>
          </w:p>
        </w:tc>
        <w:tc>
          <w:tcPr>
            <w:tcW w:w="2965"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07/06/2026</w:t>
            </w:r>
          </w:p>
        </w:tc>
        <w:tc>
          <w:tcPr>
            <w:tcW w:w="1569" w:type="dxa"/>
            <w:tcBorders/>
            <w:vAlign w:val="center"/>
          </w:tcPr>
          <w:p>
            <w:pPr>
              <w:pStyle w:val="TableContents"/>
              <w:bidi w:val="0"/>
              <w:spacing w:before="0" w:after="283"/>
              <w:jc w:val="left"/>
              <w:rPr/>
            </w:pPr>
            <w:r>
              <w:rPr/>
              <w:t>1737</w:t>
            </w:r>
          </w:p>
        </w:tc>
        <w:tc>
          <w:tcPr>
            <w:tcW w:w="1693" w:type="dxa"/>
            <w:tcBorders/>
            <w:vAlign w:val="center"/>
          </w:tcPr>
          <w:p>
            <w:pPr>
              <w:pStyle w:val="TableContents"/>
              <w:bidi w:val="0"/>
              <w:spacing w:before="0" w:after="283"/>
              <w:jc w:val="left"/>
              <w:rPr/>
            </w:pPr>
            <w:r>
              <w:rPr/>
              <w:t>7486.00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66"/>
        <w:gridCol w:w="8239"/>
      </w:tblGrid>
      <w:tr>
        <w:trPr/>
        <w:tc>
          <w:tcPr>
            <w:tcW w:w="1966" w:type="dxa"/>
            <w:tcBorders/>
            <w:vAlign w:val="center"/>
          </w:tcPr>
          <w:p>
            <w:pPr>
              <w:pStyle w:val="TableContents"/>
              <w:bidi w:val="0"/>
              <w:spacing w:before="0" w:after="283"/>
              <w:jc w:val="left"/>
              <w:rPr/>
            </w:pPr>
            <w:r>
              <w:rPr/>
              <w:t>Remarks</w:t>
            </w:r>
          </w:p>
        </w:tc>
        <w:tc>
          <w:tcPr>
            <w:tcW w:w="8239"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left"/>
              <w:rPr/>
            </w:pPr>
            <w:r>
              <w:rPr/>
              <w:t>Date of Notice</w:t>
            </w:r>
          </w:p>
        </w:tc>
        <w:tc>
          <w:tcPr>
            <w:tcW w:w="8239"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66" w:type="dxa"/>
            <w:tcBorders/>
            <w:vAlign w:val="center"/>
          </w:tcPr>
          <w:p>
            <w:pPr>
              <w:pStyle w:val="TableContents"/>
              <w:bidi w:val="0"/>
              <w:spacing w:before="0" w:after="283"/>
              <w:jc w:val="left"/>
              <w:rPr/>
            </w:pPr>
            <w:r>
              <w:rPr/>
              <w:t>Signature</w:t>
            </w:r>
          </w:p>
        </w:tc>
        <w:tc>
          <w:tcPr>
            <w:tcW w:w="8239" w:type="dxa"/>
            <w:tcBorders/>
            <w:vAlign w:val="center"/>
          </w:tcPr>
          <w:p>
            <w:pPr>
              <w:pStyle w:val="TableContents"/>
              <w:bidi w:val="0"/>
              <w:spacing w:before="0" w:after="0"/>
              <w:jc w:val="left"/>
              <w:rPr/>
            </w:pPr>
            <w:r>
              <w:rPr/>
              <w:t>/s/ Azad Daswani , as a duly authorized representative of STIFEL, as attorney-in-fact for Kevin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3233</Characters>
  <CharactersWithSpaces>3805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